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8E0E23" w:rsidRDefault="009B54F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HN</w:t>
      </w:r>
      <w:r w:rsidR="008E0E23">
        <w:rPr>
          <w:rFonts w:ascii="Times New Roman" w:hAnsi="Times New Roman" w:cs="Times New Roman"/>
          <w:b/>
          <w:sz w:val="24"/>
          <w:szCs w:val="24"/>
        </w:rPr>
        <w:t xml:space="preserve"> Algebra II</w:t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9B54F3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8E0E23" w:rsidRDefault="002C222B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 1 Quiz Review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934311">
        <w:rPr>
          <w:rFonts w:ascii="Times New Roman" w:hAnsi="Times New Roman" w:cs="Times New Roman"/>
          <w:b/>
          <w:sz w:val="24"/>
          <w:szCs w:val="24"/>
        </w:rPr>
        <w:tab/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Pr="00BD686C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20.25pt" o:ole="">
            <v:imagedata r:id="rId5" o:title=""/>
          </v:shape>
          <o:OLEObject Type="Embed" ProgID="Equation.DSMT4" ShapeID="_x0000_i1025" DrawAspect="Content" ObjectID="_1566191123" r:id="rId6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E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2C222B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880" w:dyaOrig="440">
          <v:shape id="_x0000_i1026" type="#_x0000_t75" style="width:93pt;height:22.5pt" o:ole="">
            <v:imagedata r:id="rId7" o:title=""/>
          </v:shape>
          <o:OLEObject Type="Embed" ProgID="Equation.DSMT4" ShapeID="_x0000_i1026" DrawAspect="Content" ObjectID="_1566191124" r:id="rId8"/>
        </w:object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2C222B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939" w:dyaOrig="440">
          <v:shape id="_x0000_i1027" type="#_x0000_t75" style="width:96.75pt;height:21.75pt" o:ole="">
            <v:imagedata r:id="rId9" o:title=""/>
          </v:shape>
          <o:OLEObject Type="Embed" ProgID="Equation.DSMT4" ShapeID="_x0000_i1027" DrawAspect="Content" ObjectID="_1566191125" r:id="rId10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="002C222B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028" type="#_x0000_t75" style="width:70.5pt;height:19.5pt" o:ole="">
            <v:imagedata r:id="rId11" o:title=""/>
          </v:shape>
          <o:OLEObject Type="Embed" ProgID="Equation.DSMT4" ShapeID="_x0000_i1028" DrawAspect="Content" ObjectID="_1566191126" r:id="rId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   </w:t>
      </w:r>
      <w:r w:rsidR="002C222B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939" w:dyaOrig="440">
          <v:shape id="_x0000_i1029" type="#_x0000_t75" style="width:97.5pt;height:21.75pt" o:ole="">
            <v:imagedata r:id="rId13" o:title=""/>
          </v:shape>
          <o:OLEObject Type="Embed" ProgID="Equation.DSMT4" ShapeID="_x0000_i1029" DrawAspect="Content" ObjectID="_1566191127" r:id="rId14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the transformation from the parent function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00">
          <v:shape id="_x0000_i1030" type="#_x0000_t75" style="width:51pt;height:20.25pt" o:ole="">
            <v:imagedata r:id="rId15" o:title=""/>
          </v:shape>
          <o:OLEObject Type="Embed" ProgID="Equation.DSMT4" ShapeID="_x0000_i1030" DrawAspect="Content" ObjectID="_1566191128" r:id="rId16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to each: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E0E23" w:rsidRPr="008E0E23">
        <w:rPr>
          <w:rFonts w:ascii="Times New Roman" w:hAnsi="Times New Roman" w:cs="Times New Roman"/>
          <w:sz w:val="24"/>
          <w:szCs w:val="24"/>
        </w:rPr>
        <w:t>.</w: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r w:rsidR="008E0E23"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2C222B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740" w:dyaOrig="400">
          <v:shape id="_x0000_i1031" type="#_x0000_t75" style="width:87pt;height:20.25pt" o:ole="">
            <v:imagedata r:id="rId17" o:title=""/>
          </v:shape>
          <o:OLEObject Type="Embed" ProgID="Equation.DSMT4" ShapeID="_x0000_i1031" DrawAspect="Content" ObjectID="_1566191129" r:id="rId1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2C222B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400" w:dyaOrig="400">
          <v:shape id="_x0000_i1032" type="#_x0000_t75" style="width:70.5pt;height:20.25pt" o:ole="">
            <v:imagedata r:id="rId19" o:title=""/>
          </v:shape>
          <o:OLEObject Type="Embed" ProgID="Equation.DSMT4" ShapeID="_x0000_i1032" DrawAspect="Content" ObjectID="_1566191130" r:id="rId20"/>
        </w:obje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4D26B7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2C222B" w:rsidRPr="00934311">
        <w:rPr>
          <w:rFonts w:ascii="Times New Roman" w:hAnsi="Times New Roman" w:cs="Times New Roman"/>
          <w:b/>
          <w:position w:val="-14"/>
          <w:sz w:val="24"/>
          <w:szCs w:val="24"/>
        </w:rPr>
        <w:object w:dxaOrig="1740" w:dyaOrig="400">
          <v:shape id="_x0000_i1033" type="#_x0000_t75" style="width:87.75pt;height:19.5pt" o:ole="">
            <v:imagedata r:id="rId21" o:title=""/>
          </v:shape>
          <o:OLEObject Type="Embed" ProgID="Equation.DSMT4" ShapeID="_x0000_i1033" DrawAspect="Content" ObjectID="_1566191131" r:id="rId22"/>
        </w:object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6C7A12">
        <w:rPr>
          <w:rFonts w:ascii="Times New Roman" w:hAnsi="Times New Roman" w:cs="Times New Roman"/>
          <w:sz w:val="24"/>
          <w:szCs w:val="24"/>
        </w:rPr>
        <w:tab/>
      </w:r>
      <w:r w:rsidR="00A26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2C222B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640" w:dyaOrig="400">
          <v:shape id="_x0000_i1034" type="#_x0000_t75" style="width:81.75pt;height:20.25pt" o:ole="">
            <v:imagedata r:id="rId23" o:title=""/>
          </v:shape>
          <o:OLEObject Type="Embed" ProgID="Equation.DSMT4" ShapeID="_x0000_i1034" DrawAspect="Content" ObjectID="_1566191132" r:id="rId24"/>
        </w:obje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E35F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a new function using the transformation description from the parent function: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35" type="#_x0000_t75" style="width:51pt;height:20.25pt" o:ole="">
            <v:imagedata r:id="rId25" o:title=""/>
          </v:shape>
          <o:OLEObject Type="Embed" ProgID="Equation.DSMT4" ShapeID="_x0000_i1035" DrawAspect="Content" ObjectID="_1566191133" r:id="rId26"/>
        </w:object>
      </w:r>
      <w:r w:rsidR="002C2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22B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2C222B">
        <w:rPr>
          <w:rFonts w:ascii="Times New Roman" w:hAnsi="Times New Roman" w:cs="Times New Roman"/>
          <w:sz w:val="24"/>
          <w:szCs w:val="24"/>
        </w:rPr>
        <w:t xml:space="preserve"> left 4 and down 13</w: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Pr="008E0E23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36" type="#_x0000_t75" style="width:51pt;height:20.25pt" o:ole="">
            <v:imagedata r:id="rId27" o:title=""/>
          </v:shape>
          <o:OLEObject Type="Embed" ProgID="Equation.DSMT4" ShapeID="_x0000_i1036" DrawAspect="Content" ObjectID="_1566191134" r:id="rId28"/>
        </w:object>
      </w:r>
      <w:r w:rsidR="002C2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22B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2C222B">
        <w:rPr>
          <w:rFonts w:ascii="Times New Roman" w:hAnsi="Times New Roman" w:cs="Times New Roman"/>
          <w:sz w:val="24"/>
          <w:szCs w:val="24"/>
        </w:rPr>
        <w:t xml:space="preserve"> down 7</w:t>
      </w:r>
      <w:r w:rsidR="008E0E23">
        <w:rPr>
          <w:rFonts w:ascii="Times New Roman" w:hAnsi="Times New Roman" w:cs="Times New Roman"/>
          <w:sz w:val="24"/>
          <w:szCs w:val="24"/>
        </w:rPr>
        <w:t xml:space="preserve"> and right </w:t>
      </w:r>
      <w:r w:rsidR="002C222B">
        <w:rPr>
          <w:rFonts w:ascii="Times New Roman" w:hAnsi="Times New Roman" w:cs="Times New Roman"/>
          <w:sz w:val="24"/>
          <w:szCs w:val="24"/>
        </w:rPr>
        <w:t>1</w:t>
      </w:r>
      <w:r w:rsidR="008E0E23">
        <w:rPr>
          <w:rFonts w:ascii="Times New Roman" w:hAnsi="Times New Roman" w:cs="Times New Roman"/>
          <w:sz w:val="24"/>
          <w:szCs w:val="24"/>
        </w:rPr>
        <w:t xml:space="preserve">5 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2C222B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980" w:dyaOrig="440">
          <v:shape id="_x0000_i1037" type="#_x0000_t75" style="width:99pt;height:21.75pt" o:ole="">
            <v:imagedata r:id="rId29" o:title=""/>
          </v:shape>
          <o:OLEObject Type="Embed" ProgID="Equation.DSMT4" ShapeID="_x0000_i1037" DrawAspect="Content" ObjectID="_1566191135" r:id="rId30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0E23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8E0E23">
        <w:rPr>
          <w:rFonts w:ascii="Times New Roman" w:hAnsi="Times New Roman" w:cs="Times New Roman"/>
          <w:sz w:val="24"/>
          <w:szCs w:val="24"/>
        </w:rPr>
        <w:t xml:space="preserve"> right </w:t>
      </w:r>
      <w:r w:rsidR="002C222B">
        <w:rPr>
          <w:rFonts w:ascii="Times New Roman" w:hAnsi="Times New Roman" w:cs="Times New Roman"/>
          <w:sz w:val="24"/>
          <w:szCs w:val="24"/>
        </w:rPr>
        <w:t>15 and up 4</w:t>
      </w:r>
      <w:r w:rsidR="008E0E23">
        <w:rPr>
          <w:rFonts w:ascii="Times New Roman" w:hAnsi="Times New Roman" w:cs="Times New Roman"/>
          <w:sz w:val="24"/>
          <w:szCs w:val="24"/>
        </w:rPr>
        <w:t xml:space="preserve">   </w:t>
      </w:r>
      <w:r w:rsidR="002C222B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2C222B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660" w:dyaOrig="400">
          <v:shape id="_x0000_i1038" type="#_x0000_t75" style="width:83.25pt;height:20.25pt" o:ole="">
            <v:imagedata r:id="rId31" o:title=""/>
          </v:shape>
          <o:OLEObject Type="Embed" ProgID="Equation.DSMT4" ShapeID="_x0000_i1038" DrawAspect="Content" ObjectID="_1566191136" r:id="rId32"/>
        </w:object>
      </w:r>
      <w:r w:rsidR="00934311">
        <w:rPr>
          <w:rFonts w:ascii="Times New Roman" w:hAnsi="Times New Roman" w:cs="Times New Roman"/>
          <w:sz w:val="24"/>
          <w:szCs w:val="24"/>
        </w:rPr>
        <w:t xml:space="preserve">  shifted left 1 and down 7</w: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934311">
        <w:rPr>
          <w:rFonts w:ascii="Times New Roman" w:hAnsi="Times New Roman" w:cs="Times New Roman"/>
          <w:sz w:val="24"/>
          <w:szCs w:val="24"/>
          <w:u w:val="single"/>
        </w:rPr>
        <w:t>_________________</w:t>
      </w: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B647C" w:rsidRPr="009B54F3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Write a new function </w:t>
      </w:r>
      <w:r w:rsidR="005A25AA" w:rsidRPr="005A25AA">
        <w:rPr>
          <w:rFonts w:ascii="Times New Roman" w:hAnsi="Times New Roman" w:cs="Times New Roman"/>
          <w:i/>
          <w:sz w:val="24"/>
          <w:szCs w:val="24"/>
        </w:rPr>
        <w:t>g</w:t>
      </w:r>
      <w:r w:rsidR="005A25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using the transformation description and then plot the given points from the parent function to graph the new function.</w: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4D26B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39" type="#_x0000_t75" style="width:51pt;height:20.25pt" o:ole="">
            <v:imagedata r:id="rId33" o:title=""/>
          </v:shape>
          <o:OLEObject Type="Embed" ProgID="Equation.DSMT4" ShapeID="_x0000_i1039" DrawAspect="Content" ObjectID="_1566191137" r:id="rId34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0" type="#_x0000_t75" style="width:51pt;height:20.25pt" o:ole="">
            <v:imagedata r:id="rId33" o:title=""/>
          </v:shape>
          <o:OLEObject Type="Embed" ProgID="Equation.DSMT4" ShapeID="_x0000_i1040" DrawAspect="Content" ObjectID="_1566191138" r:id="rId35"/>
        </w:object>
      </w:r>
      <w:r w:rsidR="008E105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0E23" w:rsidRDefault="002C222B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shifted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right 4 up 3</w:t>
      </w:r>
      <w:r w:rsidR="008E1057">
        <w:rPr>
          <w:rFonts w:ascii="Times New Roman" w:hAnsi="Times New Roman" w:cs="Times New Roman"/>
          <w:sz w:val="24"/>
          <w:szCs w:val="24"/>
        </w:rPr>
        <w:t xml:space="preserve"> units</w:t>
      </w:r>
      <w:r w:rsidR="008E1057">
        <w:rPr>
          <w:rFonts w:ascii="Times New Roman" w:hAnsi="Times New Roman" w:cs="Times New Roman"/>
          <w:sz w:val="24"/>
          <w:szCs w:val="24"/>
        </w:rPr>
        <w:tab/>
      </w:r>
      <w:r w:rsidR="008E1057">
        <w:rPr>
          <w:rFonts w:ascii="Times New Roman" w:hAnsi="Times New Roman" w:cs="Times New Roman"/>
          <w:sz w:val="24"/>
          <w:szCs w:val="24"/>
        </w:rPr>
        <w:tab/>
      </w:r>
      <w:r w:rsidR="008E10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shifted left 1</w:t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130810</wp:posOffset>
            </wp:positionV>
            <wp:extent cx="2305050" cy="2219325"/>
            <wp:effectExtent l="19050" t="0" r="0" b="0"/>
            <wp:wrapNone/>
            <wp:docPr id="80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3175</wp:posOffset>
            </wp:positionV>
            <wp:extent cx="2305050" cy="2219325"/>
            <wp:effectExtent l="19050" t="0" r="0" b="0"/>
            <wp:wrapNone/>
            <wp:docPr id="2" name="Picture 80" descr="http://img.sparknotes.com/figures/5/58d0bf8a567f329cbfb0d18f70e6be77/y=x%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mg.sparknotes.com/figures/5/58d0bf8a567f329cbfb0d18f70e6be77/y=x%5E2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>
      <w:pPr>
        <w:rPr>
          <w:rFonts w:ascii="Times New Roman" w:hAnsi="Times New Roman" w:cs="Times New Roman"/>
          <w:sz w:val="24"/>
          <w:szCs w:val="24"/>
        </w:rPr>
      </w:pPr>
    </w:p>
    <w:p w:rsidR="002C222B" w:rsidRDefault="002C222B">
      <w:pPr>
        <w:rPr>
          <w:rFonts w:ascii="Times New Roman" w:hAnsi="Times New Roman" w:cs="Times New Roman"/>
          <w:sz w:val="24"/>
          <w:szCs w:val="24"/>
        </w:rPr>
      </w:pP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7" w:rsidRDefault="004D26B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1" type="#_x0000_t75" style="width:51pt;height:20.25pt" o:ole="">
            <v:imagedata r:id="rId37" o:title=""/>
          </v:shape>
          <o:OLEObject Type="Embed" ProgID="Equation.DSMT4" ShapeID="_x0000_i1041" DrawAspect="Content" ObjectID="_1566191139" r:id="rId3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8E1057">
        <w:rPr>
          <w:rFonts w:ascii="Times New Roman" w:hAnsi="Times New Roman" w:cs="Times New Roman"/>
          <w:sz w:val="24"/>
          <w:szCs w:val="24"/>
        </w:rPr>
        <w:t xml:space="preserve">.   </w:t>
      </w:r>
      <w:r w:rsidR="008E1057" w:rsidRPr="008E1057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42" type="#_x0000_t75" style="width:51pt;height:20.25pt" o:ole="">
            <v:imagedata r:id="rId37" o:title=""/>
          </v:shape>
          <o:OLEObject Type="Embed" ProgID="Equation.DSMT4" ShapeID="_x0000_i1042" DrawAspect="Content" ObjectID="_1566191140" r:id="rId39"/>
        </w:object>
      </w:r>
    </w:p>
    <w:p w:rsidR="008E1057" w:rsidRDefault="008E1057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5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446405</wp:posOffset>
            </wp:positionV>
            <wp:extent cx="2066925" cy="2057400"/>
            <wp:effectExtent l="19050" t="0" r="9525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222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2C222B">
        <w:rPr>
          <w:rFonts w:ascii="Times New Roman" w:hAnsi="Times New Roman" w:cs="Times New Roman"/>
          <w:sz w:val="24"/>
          <w:szCs w:val="24"/>
        </w:rPr>
        <w:t>shifted</w:t>
      </w:r>
      <w:proofErr w:type="gramEnd"/>
      <w:r w:rsidR="002C222B">
        <w:rPr>
          <w:rFonts w:ascii="Times New Roman" w:hAnsi="Times New Roman" w:cs="Times New Roman"/>
          <w:sz w:val="24"/>
          <w:szCs w:val="24"/>
        </w:rPr>
        <w:t xml:space="preserve"> left 3 and down 2</w:t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</w:r>
      <w:r w:rsidR="002C222B">
        <w:rPr>
          <w:rFonts w:ascii="Times New Roman" w:hAnsi="Times New Roman" w:cs="Times New Roman"/>
          <w:sz w:val="24"/>
          <w:szCs w:val="24"/>
        </w:rPr>
        <w:tab/>
        <w:t xml:space="preserve">    shifted down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FB0" w:rsidRPr="005B4EA5" w:rsidRDefault="00E35FB0" w:rsidP="00E35FB0">
      <w:pPr>
        <w:pStyle w:val="Standard"/>
      </w:pPr>
      <w:r w:rsidRPr="005B4EA5">
        <w:lastRenderedPageBreak/>
        <w:t>Describe and Graph the transformation of the parent function</w:t>
      </w:r>
      <w:r w:rsidRPr="005B4EA5">
        <w:object w:dxaOrig="980" w:dyaOrig="360">
          <v:shape id="_x0000_i1043" type="#_x0000_t75" style="width:48.75pt;height:18pt" o:ole="">
            <v:imagedata r:id="rId41" o:title=""/>
          </v:shape>
          <o:OLEObject Type="Embed" ProgID="Equation.DSMT4" ShapeID="_x0000_i1043" DrawAspect="Content" ObjectID="_1566191141" r:id="rId42"/>
        </w:object>
      </w:r>
      <w:r w:rsidRPr="005B4EA5">
        <w:t>.  State the domain and range of each function.  (4 points each)</w:t>
      </w:r>
    </w:p>
    <w:p w:rsidR="00E35FB0" w:rsidRPr="005B4EA5" w:rsidRDefault="00E35FB0" w:rsidP="00E35FB0">
      <w:pPr>
        <w:spacing w:after="0" w:line="240" w:lineRule="auto"/>
      </w:pPr>
    </w:p>
    <w:p w:rsidR="00E35FB0" w:rsidRPr="005B4EA5" w:rsidRDefault="00E35FB0" w:rsidP="00E35FB0">
      <w:pPr>
        <w:spacing w:after="0" w:line="240" w:lineRule="auto"/>
      </w:pPr>
    </w:p>
    <w:p w:rsidR="00E35FB0" w:rsidRPr="005B4EA5" w:rsidRDefault="00E35FB0" w:rsidP="00E35FB0">
      <w:pPr>
        <w:pStyle w:val="Standard"/>
      </w:pPr>
      <w:r w:rsidRPr="005B4EA5">
        <w:t xml:space="preserve">17.     </w:t>
      </w:r>
      <w:r w:rsidRPr="00E35FB0">
        <w:rPr>
          <w:position w:val="-10"/>
        </w:rPr>
        <w:object w:dxaOrig="1840" w:dyaOrig="360">
          <v:shape id="_x0000_i1044" type="#_x0000_t75" style="width:92.25pt;height:18pt" o:ole="">
            <v:imagedata r:id="rId43" o:title=""/>
          </v:shape>
          <o:OLEObject Type="Embed" ProgID="Equation.DSMT4" ShapeID="_x0000_i1044" DrawAspect="Content" ObjectID="_1566191142" r:id="rId44"/>
        </w:object>
      </w:r>
    </w:p>
    <w:p w:rsidR="00E35FB0" w:rsidRPr="005B4EA5" w:rsidRDefault="00E35FB0" w:rsidP="00E35FB0">
      <w:pPr>
        <w:pStyle w:val="Standard"/>
      </w:pPr>
    </w:p>
    <w:p w:rsidR="00E35FB0" w:rsidRPr="005B4EA5" w:rsidRDefault="00C551AC" w:rsidP="00E35FB0">
      <w:pPr>
        <w:pStyle w:val="Standard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227.4pt;margin-top:87.05pt;width:200.25pt;height:0;z-index:251671552" o:connectortype="straight"/>
        </w:pict>
      </w:r>
      <w:r>
        <w:pict>
          <v:shape id="_x0000_s1045" type="#_x0000_t32" style="position:absolute;margin-left:227.4pt;margin-top:62.3pt;width:200.25pt;height:0;z-index:251670528" o:connectortype="straight"/>
        </w:pict>
      </w:r>
      <w:r>
        <w:pict>
          <v:shape id="_x0000_s1044" type="#_x0000_t32" style="position:absolute;margin-left:227.4pt;margin-top:34.55pt;width:200.25pt;height:0;z-index:251669504" o:connectortype="straight"/>
        </w:pict>
      </w:r>
      <w:r w:rsidR="00E35FB0" w:rsidRPr="005B4EA5">
        <w:rPr>
          <w:noProof/>
          <w:lang w:eastAsia="en-US"/>
        </w:rPr>
        <w:drawing>
          <wp:inline distT="0" distB="0" distL="0" distR="0">
            <wp:extent cx="2324100" cy="1971675"/>
            <wp:effectExtent l="19050" t="0" r="0" b="0"/>
            <wp:docPr id="1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  <w:r w:rsidRPr="005B4EA5">
        <w:t xml:space="preserve">18.     </w:t>
      </w:r>
      <w:r w:rsidRPr="00E35FB0">
        <w:rPr>
          <w:position w:val="-10"/>
        </w:rPr>
        <w:object w:dxaOrig="1780" w:dyaOrig="360">
          <v:shape id="_x0000_i1045" type="#_x0000_t75" style="width:89.25pt;height:18pt" o:ole="">
            <v:imagedata r:id="rId46" o:title=""/>
          </v:shape>
          <o:OLEObject Type="Embed" ProgID="Equation.DSMT4" ShapeID="_x0000_i1045" DrawAspect="Content" ObjectID="_1566191143" r:id="rId47"/>
        </w:object>
      </w:r>
    </w:p>
    <w:p w:rsidR="00E35FB0" w:rsidRPr="005B4EA5" w:rsidRDefault="00E35FB0" w:rsidP="00E35FB0">
      <w:pPr>
        <w:pStyle w:val="Standard"/>
      </w:pPr>
    </w:p>
    <w:p w:rsidR="00E35FB0" w:rsidRPr="005B4EA5" w:rsidRDefault="00C551AC" w:rsidP="00E35FB0">
      <w:pPr>
        <w:pStyle w:val="Standard"/>
      </w:pPr>
      <w:r>
        <w:pict>
          <v:shape id="_x0000_s1054" type="#_x0000_t32" style="position:absolute;margin-left:239.4pt;margin-top:105.45pt;width:200.25pt;height:0;z-index:251679744" o:connectortype="straight"/>
        </w:pict>
      </w:r>
      <w:r>
        <w:pict>
          <v:shape id="_x0000_s1055" type="#_x0000_t32" style="position:absolute;margin-left:239.4pt;margin-top:62.7pt;width:200.25pt;height:0;z-index:251680768" o:connectortype="straight"/>
        </w:pict>
      </w:r>
      <w:r>
        <w:pict>
          <v:shape id="_x0000_s1053" type="#_x0000_t32" style="position:absolute;margin-left:239.4pt;margin-top:22.2pt;width:200.25pt;height:0;z-index:251678720" o:connectortype="straight"/>
        </w:pict>
      </w:r>
      <w:r w:rsidR="00E35FB0" w:rsidRPr="005B4EA5">
        <w:rPr>
          <w:noProof/>
          <w:lang w:eastAsia="en-US"/>
        </w:rPr>
        <w:drawing>
          <wp:inline distT="0" distB="0" distL="0" distR="0">
            <wp:extent cx="2324100" cy="1971675"/>
            <wp:effectExtent l="19050" t="0" r="0" b="0"/>
            <wp:docPr id="3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Default="00E35FB0" w:rsidP="00E35FB0">
      <w:pPr>
        <w:pStyle w:val="Standard"/>
      </w:pPr>
    </w:p>
    <w:p w:rsidR="00E35FB0" w:rsidRDefault="00E35FB0" w:rsidP="00E35FB0">
      <w:pPr>
        <w:pStyle w:val="Standard"/>
      </w:pPr>
    </w:p>
    <w:p w:rsidR="00E35FB0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  <w:r w:rsidRPr="005B4EA5">
        <w:lastRenderedPageBreak/>
        <w:t>Describe and Graph the transformation of the parent function</w:t>
      </w:r>
      <w:r w:rsidRPr="005B4EA5">
        <w:object w:dxaOrig="980" w:dyaOrig="400">
          <v:shape id="_x0000_i1046" type="#_x0000_t75" style="width:48.75pt;height:20.25pt" o:ole="">
            <v:imagedata r:id="rId48" o:title=""/>
          </v:shape>
          <o:OLEObject Type="Embed" ProgID="Equation.DSMT4" ShapeID="_x0000_i1046" DrawAspect="Content" ObjectID="_1566191144" r:id="rId49"/>
        </w:object>
      </w:r>
      <w:r w:rsidRPr="005B4EA5">
        <w:t>.  State the domain and range of each function.  (4 points each)</w:t>
      </w: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  <w:r w:rsidRPr="005B4EA5">
        <w:t xml:space="preserve">19.     </w:t>
      </w:r>
      <w:r w:rsidRPr="00E35FB0">
        <w:rPr>
          <w:position w:val="-14"/>
        </w:rPr>
        <w:object w:dxaOrig="1579" w:dyaOrig="400">
          <v:shape id="_x0000_i1047" type="#_x0000_t75" style="width:79.5pt;height:20.25pt" o:ole="">
            <v:imagedata r:id="rId50" o:title=""/>
          </v:shape>
          <o:OLEObject Type="Embed" ProgID="Equation.DSMT4" ShapeID="_x0000_i1047" DrawAspect="Content" ObjectID="_1566191145" r:id="rId51"/>
        </w:object>
      </w:r>
    </w:p>
    <w:p w:rsidR="00E35FB0" w:rsidRPr="005B4EA5" w:rsidRDefault="00E35FB0" w:rsidP="00E35FB0">
      <w:pPr>
        <w:pStyle w:val="Standard"/>
      </w:pPr>
    </w:p>
    <w:p w:rsidR="00E35FB0" w:rsidRPr="005B4EA5" w:rsidRDefault="00C551AC" w:rsidP="00E35FB0">
      <w:pPr>
        <w:pStyle w:val="Standard"/>
      </w:pPr>
      <w:r>
        <w:pict>
          <v:shape id="_x0000_s1050" type="#_x0000_t32" style="position:absolute;margin-left:239.4pt;margin-top:111.6pt;width:200.25pt;height:0;z-index:251675648" o:connectortype="straight"/>
        </w:pict>
      </w:r>
      <w:r>
        <w:pict>
          <v:shape id="_x0000_s1051" type="#_x0000_t32" style="position:absolute;margin-left:239.4pt;margin-top:66.6pt;width:200.25pt;height:0;z-index:251676672" o:connectortype="straight"/>
        </w:pict>
      </w:r>
      <w:r>
        <w:pict>
          <v:shape id="_x0000_s1052" type="#_x0000_t32" style="position:absolute;margin-left:239.4pt;margin-top:26.1pt;width:200.25pt;height:0;z-index:251677696" o:connectortype="straight"/>
        </w:pict>
      </w:r>
      <w:r w:rsidR="00E35FB0" w:rsidRPr="005B4EA5">
        <w:rPr>
          <w:noProof/>
          <w:lang w:eastAsia="en-US"/>
        </w:rPr>
        <w:drawing>
          <wp:inline distT="0" distB="0" distL="0" distR="0">
            <wp:extent cx="2324100" cy="1971675"/>
            <wp:effectExtent l="19050" t="0" r="0" b="0"/>
            <wp:docPr id="4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</w:p>
    <w:p w:rsidR="00E35FB0" w:rsidRPr="005B4EA5" w:rsidRDefault="00E35FB0" w:rsidP="00E35FB0">
      <w:pPr>
        <w:pStyle w:val="Standard"/>
      </w:pPr>
      <w:r w:rsidRPr="005B4EA5">
        <w:t xml:space="preserve">20.     </w:t>
      </w:r>
      <w:r w:rsidRPr="00E35FB0">
        <w:rPr>
          <w:position w:val="-14"/>
        </w:rPr>
        <w:object w:dxaOrig="1620" w:dyaOrig="400">
          <v:shape id="_x0000_i1048" type="#_x0000_t75" style="width:81.75pt;height:20.25pt" o:ole="">
            <v:imagedata r:id="rId52" o:title=""/>
          </v:shape>
          <o:OLEObject Type="Embed" ProgID="Equation.DSMT4" ShapeID="_x0000_i1048" DrawAspect="Content" ObjectID="_1566191146" r:id="rId53"/>
        </w:object>
      </w:r>
    </w:p>
    <w:p w:rsidR="00E35FB0" w:rsidRPr="005B4EA5" w:rsidRDefault="00E35FB0" w:rsidP="00E35FB0">
      <w:pPr>
        <w:pStyle w:val="Standard"/>
      </w:pPr>
    </w:p>
    <w:p w:rsidR="00E35FB0" w:rsidRPr="005B4EA5" w:rsidRDefault="00C551AC" w:rsidP="00E35FB0">
      <w:pPr>
        <w:pStyle w:val="Standard"/>
      </w:pPr>
      <w:r>
        <w:pict>
          <v:shape id="_x0000_s1047" type="#_x0000_t32" style="position:absolute;margin-left:246.15pt;margin-top:31.65pt;width:200.25pt;height:0;z-index:251672576" o:connectortype="straight"/>
        </w:pict>
      </w:r>
      <w:r>
        <w:pict>
          <v:shape id="_x0000_s1048" type="#_x0000_t32" style="position:absolute;margin-left:246.15pt;margin-top:66.9pt;width:200.25pt;height:0;z-index:251673600" o:connectortype="straight"/>
        </w:pict>
      </w:r>
      <w:r>
        <w:pict>
          <v:shape id="_x0000_s1049" type="#_x0000_t32" style="position:absolute;margin-left:246.15pt;margin-top:108.15pt;width:200.25pt;height:0;z-index:251674624" o:connectortype="straight"/>
        </w:pict>
      </w:r>
      <w:r w:rsidR="00E35FB0" w:rsidRPr="005B4EA5">
        <w:rPr>
          <w:noProof/>
          <w:lang w:eastAsia="en-US"/>
        </w:rPr>
        <w:drawing>
          <wp:inline distT="0" distB="0" distL="0" distR="0">
            <wp:extent cx="2324100" cy="1971675"/>
            <wp:effectExtent l="19050" t="0" r="0" b="0"/>
            <wp:docPr id="6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FB0" w:rsidRPr="005B4EA5" w:rsidRDefault="00E35FB0" w:rsidP="00E35FB0">
      <w:pPr>
        <w:pStyle w:val="Standard"/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E8" w:rsidRDefault="004949E8" w:rsidP="005A2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5AA" w:rsidRPr="008E0E23" w:rsidRDefault="005A25AA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25AA" w:rsidRPr="008E0E23" w:rsidSect="008E0E23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496F"/>
    <w:multiLevelType w:val="hybridMultilevel"/>
    <w:tmpl w:val="13F4D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E23"/>
    <w:rsid w:val="0002045D"/>
    <w:rsid w:val="00024B0F"/>
    <w:rsid w:val="0003036F"/>
    <w:rsid w:val="0006019E"/>
    <w:rsid w:val="00065863"/>
    <w:rsid w:val="000659F8"/>
    <w:rsid w:val="00067F67"/>
    <w:rsid w:val="000725AA"/>
    <w:rsid w:val="000730DA"/>
    <w:rsid w:val="00085135"/>
    <w:rsid w:val="000A71A9"/>
    <w:rsid w:val="000B0088"/>
    <w:rsid w:val="000B27F2"/>
    <w:rsid w:val="000E42DA"/>
    <w:rsid w:val="000F028E"/>
    <w:rsid w:val="000F3AE0"/>
    <w:rsid w:val="000F5F2E"/>
    <w:rsid w:val="00107242"/>
    <w:rsid w:val="001165C0"/>
    <w:rsid w:val="00127C85"/>
    <w:rsid w:val="001328B9"/>
    <w:rsid w:val="00140328"/>
    <w:rsid w:val="00177767"/>
    <w:rsid w:val="001849D3"/>
    <w:rsid w:val="00185428"/>
    <w:rsid w:val="001B400F"/>
    <w:rsid w:val="002037D9"/>
    <w:rsid w:val="00230BBC"/>
    <w:rsid w:val="00232722"/>
    <w:rsid w:val="002337C6"/>
    <w:rsid w:val="00243540"/>
    <w:rsid w:val="002467ED"/>
    <w:rsid w:val="00273815"/>
    <w:rsid w:val="00290EB9"/>
    <w:rsid w:val="002964AD"/>
    <w:rsid w:val="002B68DF"/>
    <w:rsid w:val="002C222B"/>
    <w:rsid w:val="002C34C0"/>
    <w:rsid w:val="002C6CFF"/>
    <w:rsid w:val="002D0405"/>
    <w:rsid w:val="002D0F42"/>
    <w:rsid w:val="00331BAE"/>
    <w:rsid w:val="00372416"/>
    <w:rsid w:val="003828AE"/>
    <w:rsid w:val="003C32AF"/>
    <w:rsid w:val="003C51D5"/>
    <w:rsid w:val="003D085B"/>
    <w:rsid w:val="003D4F8A"/>
    <w:rsid w:val="003D58B8"/>
    <w:rsid w:val="003E4E01"/>
    <w:rsid w:val="003E5D4C"/>
    <w:rsid w:val="003F575C"/>
    <w:rsid w:val="00401196"/>
    <w:rsid w:val="0041080F"/>
    <w:rsid w:val="00414B7F"/>
    <w:rsid w:val="00416550"/>
    <w:rsid w:val="00427963"/>
    <w:rsid w:val="0044128A"/>
    <w:rsid w:val="00455EAA"/>
    <w:rsid w:val="004656D6"/>
    <w:rsid w:val="00465AD6"/>
    <w:rsid w:val="004834FF"/>
    <w:rsid w:val="004949E8"/>
    <w:rsid w:val="00496DEB"/>
    <w:rsid w:val="004A2EE7"/>
    <w:rsid w:val="004B7054"/>
    <w:rsid w:val="004D26B7"/>
    <w:rsid w:val="00505888"/>
    <w:rsid w:val="00507480"/>
    <w:rsid w:val="00520A54"/>
    <w:rsid w:val="00555E60"/>
    <w:rsid w:val="00571342"/>
    <w:rsid w:val="0057380F"/>
    <w:rsid w:val="00574E5A"/>
    <w:rsid w:val="00582424"/>
    <w:rsid w:val="0059103A"/>
    <w:rsid w:val="005935E4"/>
    <w:rsid w:val="005A0D92"/>
    <w:rsid w:val="005A25AA"/>
    <w:rsid w:val="005A25B4"/>
    <w:rsid w:val="005A395F"/>
    <w:rsid w:val="005A7850"/>
    <w:rsid w:val="005B647C"/>
    <w:rsid w:val="005B76F1"/>
    <w:rsid w:val="005C3D7F"/>
    <w:rsid w:val="005F3A1F"/>
    <w:rsid w:val="00605084"/>
    <w:rsid w:val="00614892"/>
    <w:rsid w:val="00615BD0"/>
    <w:rsid w:val="00623D7A"/>
    <w:rsid w:val="00647361"/>
    <w:rsid w:val="00650D14"/>
    <w:rsid w:val="006635BE"/>
    <w:rsid w:val="0066495B"/>
    <w:rsid w:val="006721B4"/>
    <w:rsid w:val="00674036"/>
    <w:rsid w:val="0068458B"/>
    <w:rsid w:val="00685B9F"/>
    <w:rsid w:val="00685F03"/>
    <w:rsid w:val="006875E0"/>
    <w:rsid w:val="006A2B2C"/>
    <w:rsid w:val="006A6277"/>
    <w:rsid w:val="006C7A12"/>
    <w:rsid w:val="006E52DD"/>
    <w:rsid w:val="006F1CB7"/>
    <w:rsid w:val="00703A14"/>
    <w:rsid w:val="0071524F"/>
    <w:rsid w:val="007218DB"/>
    <w:rsid w:val="00742F4A"/>
    <w:rsid w:val="007511BF"/>
    <w:rsid w:val="00785D88"/>
    <w:rsid w:val="007B20F2"/>
    <w:rsid w:val="007B4342"/>
    <w:rsid w:val="007C1381"/>
    <w:rsid w:val="007D5FDC"/>
    <w:rsid w:val="00803819"/>
    <w:rsid w:val="00843DC2"/>
    <w:rsid w:val="008633F8"/>
    <w:rsid w:val="00867407"/>
    <w:rsid w:val="00874FA2"/>
    <w:rsid w:val="00885128"/>
    <w:rsid w:val="008870B2"/>
    <w:rsid w:val="0089357F"/>
    <w:rsid w:val="008B693C"/>
    <w:rsid w:val="008D2358"/>
    <w:rsid w:val="008E0E23"/>
    <w:rsid w:val="008E1057"/>
    <w:rsid w:val="008E106D"/>
    <w:rsid w:val="008F45AF"/>
    <w:rsid w:val="00934311"/>
    <w:rsid w:val="009347B1"/>
    <w:rsid w:val="00937177"/>
    <w:rsid w:val="00942AA5"/>
    <w:rsid w:val="0095204F"/>
    <w:rsid w:val="00964585"/>
    <w:rsid w:val="009B1809"/>
    <w:rsid w:val="009B54F3"/>
    <w:rsid w:val="009C355C"/>
    <w:rsid w:val="009D074A"/>
    <w:rsid w:val="009D5F22"/>
    <w:rsid w:val="00A03D79"/>
    <w:rsid w:val="00A2670C"/>
    <w:rsid w:val="00A4306E"/>
    <w:rsid w:val="00A501CA"/>
    <w:rsid w:val="00A55A35"/>
    <w:rsid w:val="00A70D1F"/>
    <w:rsid w:val="00AA09F8"/>
    <w:rsid w:val="00AC10B8"/>
    <w:rsid w:val="00AD2DD4"/>
    <w:rsid w:val="00B10B5F"/>
    <w:rsid w:val="00B26D17"/>
    <w:rsid w:val="00B312BE"/>
    <w:rsid w:val="00B3332C"/>
    <w:rsid w:val="00B357F5"/>
    <w:rsid w:val="00B41A66"/>
    <w:rsid w:val="00B43540"/>
    <w:rsid w:val="00B53F2A"/>
    <w:rsid w:val="00B624E6"/>
    <w:rsid w:val="00B74F63"/>
    <w:rsid w:val="00B859CC"/>
    <w:rsid w:val="00B85B57"/>
    <w:rsid w:val="00B90DF0"/>
    <w:rsid w:val="00BB4F49"/>
    <w:rsid w:val="00BD65B9"/>
    <w:rsid w:val="00BD6701"/>
    <w:rsid w:val="00BD686C"/>
    <w:rsid w:val="00C040F2"/>
    <w:rsid w:val="00C146E7"/>
    <w:rsid w:val="00C15900"/>
    <w:rsid w:val="00C25069"/>
    <w:rsid w:val="00C551AC"/>
    <w:rsid w:val="00C823AF"/>
    <w:rsid w:val="00C968EF"/>
    <w:rsid w:val="00CB586C"/>
    <w:rsid w:val="00CD5548"/>
    <w:rsid w:val="00CE2FF5"/>
    <w:rsid w:val="00CE59B6"/>
    <w:rsid w:val="00CE7CC7"/>
    <w:rsid w:val="00D20FB3"/>
    <w:rsid w:val="00D26700"/>
    <w:rsid w:val="00D3361C"/>
    <w:rsid w:val="00D535CF"/>
    <w:rsid w:val="00D66F2A"/>
    <w:rsid w:val="00D94389"/>
    <w:rsid w:val="00DA14E1"/>
    <w:rsid w:val="00DB606F"/>
    <w:rsid w:val="00DB78DD"/>
    <w:rsid w:val="00DC017E"/>
    <w:rsid w:val="00DD15FC"/>
    <w:rsid w:val="00DF24E1"/>
    <w:rsid w:val="00E002B1"/>
    <w:rsid w:val="00E3536E"/>
    <w:rsid w:val="00E35FB0"/>
    <w:rsid w:val="00E512A4"/>
    <w:rsid w:val="00E537FD"/>
    <w:rsid w:val="00E60108"/>
    <w:rsid w:val="00E63719"/>
    <w:rsid w:val="00E642B7"/>
    <w:rsid w:val="00E852E0"/>
    <w:rsid w:val="00E917FA"/>
    <w:rsid w:val="00E955C7"/>
    <w:rsid w:val="00EC2055"/>
    <w:rsid w:val="00ED4EB0"/>
    <w:rsid w:val="00EE1CEA"/>
    <w:rsid w:val="00EF15E2"/>
    <w:rsid w:val="00EF55B7"/>
    <w:rsid w:val="00EF76E2"/>
    <w:rsid w:val="00F01A85"/>
    <w:rsid w:val="00F03088"/>
    <w:rsid w:val="00F2482B"/>
    <w:rsid w:val="00F437BD"/>
    <w:rsid w:val="00F45986"/>
    <w:rsid w:val="00F52108"/>
    <w:rsid w:val="00F56D74"/>
    <w:rsid w:val="00FB582D"/>
    <w:rsid w:val="00FC1F3F"/>
    <w:rsid w:val="00FC55AD"/>
    <w:rsid w:val="00FF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3" type="connector" idref="#_x0000_s1045"/>
        <o:r id="V:Rule14" type="connector" idref="#_x0000_s1049"/>
        <o:r id="V:Rule15" type="connector" idref="#_x0000_s1044"/>
        <o:r id="V:Rule16" type="connector" idref="#_x0000_s1052"/>
        <o:r id="V:Rule17" type="connector" idref="#_x0000_s1047"/>
        <o:r id="V:Rule18" type="connector" idref="#_x0000_s1048"/>
        <o:r id="V:Rule19" type="connector" idref="#_x0000_s1046"/>
        <o:r id="V:Rule20" type="connector" idref="#_x0000_s1054"/>
        <o:r id="V:Rule21" type="connector" idref="#_x0000_s1050"/>
        <o:r id="V:Rule22" type="connector" idref="#_x0000_s1051"/>
        <o:r id="V:Rule23" type="connector" idref="#_x0000_s1053"/>
        <o:r id="V:Rule24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5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5FB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8.png"/><Relationship Id="rId45" Type="http://schemas.openxmlformats.org/officeDocument/2006/relationships/image" Target="media/image21.jpeg"/><Relationship Id="rId53" Type="http://schemas.openxmlformats.org/officeDocument/2006/relationships/oleObject" Target="embeddings/oleObject2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gi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5</cp:revision>
  <cp:lastPrinted>2017-09-06T11:10:00Z</cp:lastPrinted>
  <dcterms:created xsi:type="dcterms:W3CDTF">2017-09-05T12:21:00Z</dcterms:created>
  <dcterms:modified xsi:type="dcterms:W3CDTF">2017-09-06T12:18:00Z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